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E726" w14:textId="47C09A7E" w:rsidR="00B4146D" w:rsidRDefault="007A4BCA" w:rsidP="009C35C5">
      <w:pPr>
        <w:spacing w:after="0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5C5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9C35C5" w:rsidRPr="009C35C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CC2BAB6" w14:textId="4B161BD4" w:rsidR="007A4BCA" w:rsidRPr="00091D20" w:rsidRDefault="007A4BCA" w:rsidP="00794A24">
      <w:pPr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D20">
        <w:rPr>
          <w:rFonts w:ascii="Times New Roman" w:hAnsi="Times New Roman" w:cs="Times New Roman"/>
          <w:b/>
          <w:bCs/>
          <w:sz w:val="24"/>
          <w:szCs w:val="24"/>
        </w:rPr>
        <w:t>(Modelo de Proposta Comercial – 2026)</w:t>
      </w:r>
    </w:p>
    <w:p w14:paraId="05CDB47A" w14:textId="77777777" w:rsidR="007A4BCA" w:rsidRDefault="007A4BCA" w:rsidP="00794A24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CACF7B2" w14:textId="4FBE6E5D" w:rsidR="007A4BCA" w:rsidRDefault="007A4BCA" w:rsidP="00794A24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Orientações Importantes ao Fornecedor (</w:t>
      </w:r>
      <w:r w:rsidRPr="00091D20">
        <w:rPr>
          <w:rFonts w:ascii="Times New Roman" w:hAnsi="Times New Roman" w:cs="Times New Roman"/>
          <w:b/>
          <w:bCs/>
          <w:sz w:val="24"/>
          <w:szCs w:val="24"/>
        </w:rPr>
        <w:t>Leia com atenção antes de preencher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672E830C" w14:textId="77777777" w:rsidR="00091D20" w:rsidRDefault="00091D20" w:rsidP="00794A24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1DDC0E7" w14:textId="6FBBCEC9" w:rsidR="007A4BCA" w:rsidRDefault="007A4BCA" w:rsidP="00794A24">
      <w:pPr>
        <w:pStyle w:val="PargrafodaLista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</w:rPr>
      </w:pPr>
      <w:r w:rsidRPr="007A4BCA">
        <w:rPr>
          <w:rFonts w:ascii="Times New Roman" w:hAnsi="Times New Roman" w:cs="Times New Roman"/>
          <w:b/>
          <w:bCs/>
        </w:rPr>
        <w:t>Arquivo Editável:</w:t>
      </w:r>
      <w:r w:rsidRPr="007A4BCA">
        <w:rPr>
          <w:rFonts w:ascii="Times New Roman" w:hAnsi="Times New Roman" w:cs="Times New Roman"/>
        </w:rPr>
        <w:t xml:space="preserve"> Este modelo é editável. Faça o download deste documento e preencha os campos em branco diretamente no computador com os dados da sua empresa e os seus preços</w:t>
      </w:r>
      <w:r>
        <w:rPr>
          <w:rFonts w:ascii="Times New Roman" w:hAnsi="Times New Roman" w:cs="Times New Roman"/>
        </w:rPr>
        <w:t>.</w:t>
      </w:r>
    </w:p>
    <w:p w14:paraId="7B9636E9" w14:textId="77777777" w:rsidR="00091D20" w:rsidRDefault="00091D20" w:rsidP="00794A24">
      <w:pPr>
        <w:pStyle w:val="PargrafodaLista"/>
        <w:ind w:right="-142"/>
        <w:jc w:val="both"/>
        <w:rPr>
          <w:rFonts w:ascii="Times New Roman" w:hAnsi="Times New Roman" w:cs="Times New Roman"/>
        </w:rPr>
      </w:pPr>
    </w:p>
    <w:p w14:paraId="5A381C08" w14:textId="57176479" w:rsidR="00091D20" w:rsidRPr="00091D20" w:rsidRDefault="007A4BCA" w:rsidP="00794A24">
      <w:pPr>
        <w:pStyle w:val="PargrafodaLista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7A4BCA">
        <w:rPr>
          <w:rFonts w:ascii="Times New Roman" w:hAnsi="Times New Roman" w:cs="Times New Roman"/>
          <w:b/>
          <w:bCs/>
        </w:rPr>
        <w:t>Onde encontrar os itens:</w:t>
      </w:r>
      <w:r w:rsidRPr="007A4BCA">
        <w:rPr>
          <w:rFonts w:ascii="Times New Roman" w:hAnsi="Times New Roman" w:cs="Times New Roman"/>
        </w:rPr>
        <w:t xml:space="preserve"> </w:t>
      </w:r>
      <w:r w:rsidR="009C00B4" w:rsidRPr="009C00B4">
        <w:rPr>
          <w:rFonts w:ascii="Times New Roman" w:hAnsi="Times New Roman" w:cs="Times New Roman"/>
        </w:rPr>
        <w:t xml:space="preserve">As descrições completas dos produtos e as quantidades exatas que a Câmara deseja contratar estão detalhadas no </w:t>
      </w:r>
      <w:r w:rsidR="009C00B4" w:rsidRPr="009C00B4">
        <w:rPr>
          <w:rFonts w:ascii="Times New Roman" w:hAnsi="Times New Roman" w:cs="Times New Roman"/>
          <w:b/>
          <w:bCs/>
        </w:rPr>
        <w:t>Anexo I</w:t>
      </w:r>
      <w:r w:rsidR="009C00B4" w:rsidRPr="009C00B4">
        <w:rPr>
          <w:rFonts w:ascii="Times New Roman" w:hAnsi="Times New Roman" w:cs="Times New Roman"/>
        </w:rPr>
        <w:t xml:space="preserve"> do Termo de Referência. Copie de lá os itens correspondentes ao(s) Lote(s) que você deseja fornecer e cole na tabela abaixo</w:t>
      </w:r>
      <w:r w:rsidRPr="007A4BCA">
        <w:rPr>
          <w:rFonts w:ascii="Times New Roman" w:hAnsi="Times New Roman" w:cs="Times New Roman"/>
        </w:rPr>
        <w:t>.</w:t>
      </w:r>
    </w:p>
    <w:p w14:paraId="1334589C" w14:textId="77777777" w:rsidR="00091D20" w:rsidRPr="00091D20" w:rsidRDefault="00091D20" w:rsidP="00794A24">
      <w:pPr>
        <w:pStyle w:val="PargrafodaLista"/>
        <w:spacing w:after="0"/>
        <w:ind w:right="-142"/>
        <w:jc w:val="both"/>
        <w:rPr>
          <w:rFonts w:ascii="Times New Roman" w:hAnsi="Times New Roman" w:cs="Times New Roman"/>
        </w:rPr>
      </w:pPr>
    </w:p>
    <w:p w14:paraId="6C840D1C" w14:textId="0DCECBFD" w:rsidR="00091D20" w:rsidRPr="00091D20" w:rsidRDefault="007A4BCA" w:rsidP="00794A24">
      <w:pPr>
        <w:pStyle w:val="PargrafodaLista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</w:rPr>
      </w:pPr>
      <w:r w:rsidRPr="007A4BCA">
        <w:rPr>
          <w:rFonts w:ascii="Times New Roman" w:hAnsi="Times New Roman" w:cs="Times New Roman"/>
          <w:b/>
          <w:bCs/>
        </w:rPr>
        <w:t>Cotação Livre:</w:t>
      </w:r>
      <w:r w:rsidRPr="007A4BCA">
        <w:rPr>
          <w:rFonts w:ascii="Times New Roman" w:hAnsi="Times New Roman" w:cs="Times New Roman"/>
        </w:rPr>
        <w:t xml:space="preserve"> </w:t>
      </w:r>
      <w:r w:rsidR="009963EB" w:rsidRPr="009963EB">
        <w:rPr>
          <w:rFonts w:ascii="Times New Roman" w:hAnsi="Times New Roman" w:cs="Times New Roman"/>
        </w:rPr>
        <w:t xml:space="preserve">Este modelo possui caráter </w:t>
      </w:r>
      <w:r w:rsidR="009963EB" w:rsidRPr="009963EB">
        <w:rPr>
          <w:rFonts w:ascii="Times New Roman" w:hAnsi="Times New Roman" w:cs="Times New Roman"/>
          <w:b/>
          <w:bCs/>
        </w:rPr>
        <w:t>meramente referencial</w:t>
      </w:r>
      <w:r w:rsidR="009963EB" w:rsidRPr="009963EB">
        <w:rPr>
          <w:rFonts w:ascii="Times New Roman" w:hAnsi="Times New Roman" w:cs="Times New Roman"/>
        </w:rPr>
        <w:t>. A empresa proponente pode enviar a cotação gerada em seu próprio sistema de vendas ou papel timbrado, desde que contenha, no mínimo, todas as informações e a declaração exigidas neste anexo</w:t>
      </w:r>
      <w:r w:rsidRPr="007A4BCA">
        <w:rPr>
          <w:rFonts w:ascii="Times New Roman" w:hAnsi="Times New Roman" w:cs="Times New Roman"/>
        </w:rPr>
        <w:t>.</w:t>
      </w:r>
    </w:p>
    <w:p w14:paraId="1B14155B" w14:textId="77777777" w:rsidR="00091D20" w:rsidRDefault="00091D20" w:rsidP="00794A24">
      <w:pPr>
        <w:pStyle w:val="PargrafodaLista"/>
        <w:ind w:right="-142"/>
        <w:jc w:val="both"/>
        <w:rPr>
          <w:rFonts w:ascii="Times New Roman" w:hAnsi="Times New Roman" w:cs="Times New Roman"/>
        </w:rPr>
      </w:pPr>
    </w:p>
    <w:p w14:paraId="0227CBCA" w14:textId="77777777" w:rsidR="00091D20" w:rsidRDefault="007A4BCA" w:rsidP="00794A24">
      <w:pPr>
        <w:pStyle w:val="PargrafodaLista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</w:rPr>
      </w:pPr>
      <w:r w:rsidRPr="007A4BCA">
        <w:rPr>
          <w:rFonts w:ascii="Times New Roman" w:hAnsi="Times New Roman" w:cs="Times New Roman"/>
          <w:b/>
          <w:bCs/>
        </w:rPr>
        <w:t>Envio Exclusivo por E-mail:</w:t>
      </w:r>
      <w:r w:rsidRPr="007A4BCA">
        <w:rPr>
          <w:rFonts w:ascii="Times New Roman" w:hAnsi="Times New Roman" w:cs="Times New Roman"/>
        </w:rPr>
        <w:t xml:space="preserve"> Para desburocratizar o processo, </w:t>
      </w:r>
      <w:r w:rsidRPr="00091D20">
        <w:rPr>
          <w:rFonts w:ascii="Times New Roman" w:hAnsi="Times New Roman" w:cs="Times New Roman"/>
          <w:b/>
          <w:bCs/>
          <w:color w:val="EE0000"/>
        </w:rPr>
        <w:t>NÃO aceitaremos propostas impressas entregues fisicamente na Câmara</w:t>
      </w:r>
      <w:r w:rsidRPr="007A4BCA">
        <w:rPr>
          <w:rFonts w:ascii="Times New Roman" w:hAnsi="Times New Roman" w:cs="Times New Roman"/>
        </w:rPr>
        <w:t xml:space="preserve">. A sua proposta deverá ser enviada exclusivamente para o e-mail oficial: </w:t>
      </w:r>
      <w:hyperlink r:id="rId5" w:history="1">
        <w:r w:rsidRPr="00234CED">
          <w:rPr>
            <w:rStyle w:val="Hyperlink"/>
            <w:rFonts w:ascii="Times New Roman" w:hAnsi="Times New Roman" w:cs="Times New Roman"/>
            <w:b/>
            <w:bCs/>
          </w:rPr>
          <w:t>compras@jardinopolis.sp.leg.br</w:t>
        </w:r>
      </w:hyperlink>
      <w:r w:rsidRPr="007A4BCA">
        <w:rPr>
          <w:rFonts w:ascii="Times New Roman" w:hAnsi="Times New Roman" w:cs="Times New Roman"/>
        </w:rPr>
        <w:t>.</w:t>
      </w:r>
    </w:p>
    <w:p w14:paraId="4BC1BD7A" w14:textId="77777777" w:rsidR="00091D20" w:rsidRPr="00091D20" w:rsidRDefault="00091D20" w:rsidP="00794A24">
      <w:pPr>
        <w:pStyle w:val="PargrafodaLista"/>
        <w:ind w:right="-142"/>
        <w:rPr>
          <w:rFonts w:ascii="Times New Roman" w:hAnsi="Times New Roman" w:cs="Times New Roman"/>
          <w:b/>
          <w:bCs/>
        </w:rPr>
      </w:pPr>
    </w:p>
    <w:p w14:paraId="2B689296" w14:textId="6605C5AE" w:rsidR="007A4BCA" w:rsidRPr="00091D20" w:rsidRDefault="007A4BCA" w:rsidP="00794A24">
      <w:pPr>
        <w:pStyle w:val="PargrafodaLista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</w:rPr>
      </w:pPr>
      <w:r w:rsidRPr="00091D20">
        <w:rPr>
          <w:rFonts w:ascii="Times New Roman" w:hAnsi="Times New Roman" w:cs="Times New Roman"/>
          <w:b/>
          <w:bCs/>
        </w:rPr>
        <w:t>Assunto do E-mail:</w:t>
      </w:r>
      <w:r w:rsidRPr="00091D20">
        <w:rPr>
          <w:rFonts w:ascii="Times New Roman" w:hAnsi="Times New Roman" w:cs="Times New Roman"/>
        </w:rPr>
        <w:t xml:space="preserve"> </w:t>
      </w:r>
      <w:r w:rsidR="009963EB" w:rsidRPr="009963EB">
        <w:rPr>
          <w:rFonts w:ascii="Times New Roman" w:hAnsi="Times New Roman" w:cs="Times New Roman"/>
        </w:rPr>
        <w:t xml:space="preserve">Ao enviar a sua proposta, coloque obrigatoriamente o seguinte texto no assunto do e-mail: </w:t>
      </w:r>
      <w:r w:rsidR="009963EB" w:rsidRPr="009963EB">
        <w:rPr>
          <w:rFonts w:ascii="Times New Roman" w:hAnsi="Times New Roman" w:cs="Times New Roman"/>
          <w:b/>
          <w:bCs/>
          <w:i/>
          <w:iCs/>
          <w:highlight w:val="yellow"/>
        </w:rPr>
        <w:t>"Proposta Comercial - Processo Administrativo de Contratação Direta n.º 0</w:t>
      </w:r>
      <w:r w:rsidR="009F39E1">
        <w:rPr>
          <w:rFonts w:ascii="Times New Roman" w:hAnsi="Times New Roman" w:cs="Times New Roman"/>
          <w:b/>
          <w:bCs/>
          <w:i/>
          <w:iCs/>
          <w:highlight w:val="yellow"/>
        </w:rPr>
        <w:t>7</w:t>
      </w:r>
      <w:r w:rsidR="009963EB" w:rsidRPr="009963EB">
        <w:rPr>
          <w:rFonts w:ascii="Times New Roman" w:hAnsi="Times New Roman" w:cs="Times New Roman"/>
          <w:b/>
          <w:bCs/>
          <w:i/>
          <w:iCs/>
          <w:highlight w:val="yellow"/>
        </w:rPr>
        <w:t>/2026"</w:t>
      </w:r>
      <w:r w:rsidRPr="009963EB">
        <w:rPr>
          <w:rFonts w:ascii="Times New Roman" w:hAnsi="Times New Roman" w:cs="Times New Roman"/>
          <w:b/>
          <w:bCs/>
          <w:highlight w:val="yellow"/>
        </w:rPr>
        <w:t>.</w:t>
      </w:r>
    </w:p>
    <w:p w14:paraId="570F4215" w14:textId="77777777" w:rsidR="007A4BCA" w:rsidRDefault="007A4BCA"/>
    <w:tbl>
      <w:tblPr>
        <w:tblStyle w:val="Tabelacomgrade2"/>
        <w:tblW w:w="10601" w:type="dxa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559"/>
        <w:gridCol w:w="1534"/>
      </w:tblGrid>
      <w:tr w:rsidR="007A4BCA" w:rsidRPr="00905F87" w14:paraId="14C14212" w14:textId="77777777" w:rsidTr="00382166">
        <w:tc>
          <w:tcPr>
            <w:tcW w:w="10601" w:type="dxa"/>
            <w:gridSpan w:val="5"/>
            <w:shd w:val="clear" w:color="auto" w:fill="747474" w:themeFill="background2" w:themeFillShade="80"/>
            <w:vAlign w:val="center"/>
          </w:tcPr>
          <w:p w14:paraId="3EE3BE6E" w14:textId="77777777" w:rsidR="007A4BCA" w:rsidRPr="00D24DDD" w:rsidRDefault="007A4BCA" w:rsidP="0000693F">
            <w:pPr>
              <w:spacing w:before="240"/>
              <w:jc w:val="center"/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</w:pPr>
            <w:r w:rsidRPr="00D24DDD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t>PROPOSTA COMERCIAL</w:t>
            </w:r>
          </w:p>
          <w:p w14:paraId="420D56A1" w14:textId="77777777" w:rsidR="007A4BCA" w:rsidRDefault="007A4BCA" w:rsidP="0000693F">
            <w:pPr>
              <w:jc w:val="center"/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</w:p>
        </w:tc>
      </w:tr>
      <w:tr w:rsidR="007A4BCA" w:rsidRPr="00905F87" w14:paraId="4130304F" w14:textId="77777777" w:rsidTr="00382166">
        <w:tc>
          <w:tcPr>
            <w:tcW w:w="10601" w:type="dxa"/>
            <w:gridSpan w:val="5"/>
            <w:vAlign w:val="center"/>
          </w:tcPr>
          <w:p w14:paraId="44F94F40" w14:textId="77777777" w:rsidR="00081100" w:rsidRPr="00081100" w:rsidRDefault="00081100" w:rsidP="00081100">
            <w:pPr>
              <w:spacing w:before="240" w:after="100" w:afterAutospacing="1"/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  <w:r w:rsidRPr="00081100"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  <w:t xml:space="preserve">À </w:t>
            </w:r>
          </w:p>
          <w:p w14:paraId="2B6227D6" w14:textId="77777777" w:rsidR="00081100" w:rsidRPr="00081100" w:rsidRDefault="00081100" w:rsidP="00081100">
            <w:pPr>
              <w:spacing w:before="240" w:after="100" w:afterAutospacing="1"/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  <w:r w:rsidRPr="00081100"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  <w:t xml:space="preserve">CÂMARA MUNICIPAL DE JARDINÓPOLIS-SP </w:t>
            </w:r>
          </w:p>
          <w:p w14:paraId="6F9F118F" w14:textId="124F0515" w:rsidR="00081100" w:rsidRPr="00081100" w:rsidRDefault="00081100" w:rsidP="00081100">
            <w:pPr>
              <w:spacing w:before="240" w:after="100" w:afterAutospacing="1"/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  <w:r w:rsidRPr="00081100"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  <w:t xml:space="preserve">REFERÊNCIA: </w:t>
            </w:r>
            <w:r w:rsidRPr="00081100">
              <w:rPr>
                <w:rFonts w:ascii="Times New Roman" w:eastAsia="SimSun" w:hAnsi="Times New Roman" w:cs="Tahoma"/>
                <w:kern w:val="3"/>
                <w:lang w:eastAsia="hi-IN" w:bidi="hi-IN"/>
              </w:rPr>
              <w:t>Processo Administrativo de Contratação Direta N.º 0</w:t>
            </w:r>
            <w:r w:rsidR="00297AF9">
              <w:rPr>
                <w:rFonts w:ascii="Times New Roman" w:eastAsia="SimSun" w:hAnsi="Times New Roman" w:cs="Tahoma"/>
                <w:kern w:val="3"/>
                <w:lang w:eastAsia="hi-IN" w:bidi="hi-IN"/>
              </w:rPr>
              <w:t>7</w:t>
            </w:r>
            <w:r w:rsidRPr="00081100">
              <w:rPr>
                <w:rFonts w:ascii="Times New Roman" w:eastAsia="SimSun" w:hAnsi="Times New Roman" w:cs="Tahoma"/>
                <w:kern w:val="3"/>
                <w:lang w:eastAsia="hi-IN" w:bidi="hi-IN"/>
              </w:rPr>
              <w:t>/2026 – Dispensa de Licitação</w:t>
            </w:r>
          </w:p>
          <w:p w14:paraId="273DDAEA" w14:textId="27AEC539" w:rsidR="007A4BCA" w:rsidRDefault="00081100" w:rsidP="00081100">
            <w:pPr>
              <w:spacing w:before="240"/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  <w:r w:rsidRPr="00081100"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  <w:t xml:space="preserve">OBJETO: </w:t>
            </w:r>
            <w:r w:rsidR="00297AF9" w:rsidRPr="00297AF9">
              <w:rPr>
                <w:rFonts w:ascii="Times New Roman" w:eastAsia="SimSun" w:hAnsi="Times New Roman" w:cs="Tahoma"/>
                <w:kern w:val="3"/>
                <w:lang w:eastAsia="hi-IN" w:bidi="hi-IN"/>
              </w:rPr>
              <w:t>Aquisição de materiais de consumo contínuo (gêneros alimentícios, limpeza, higienização e descartáveis)</w:t>
            </w:r>
            <w:r w:rsidRPr="00081100">
              <w:rPr>
                <w:rFonts w:ascii="Times New Roman" w:eastAsia="SimSun" w:hAnsi="Times New Roman" w:cs="Tahoma"/>
                <w:kern w:val="3"/>
                <w:lang w:eastAsia="hi-IN" w:bidi="hi-IN"/>
              </w:rPr>
              <w:t>.</w:t>
            </w:r>
          </w:p>
          <w:p w14:paraId="5AA68459" w14:textId="0D636F1B" w:rsidR="00081100" w:rsidRPr="007A00C4" w:rsidRDefault="00081100" w:rsidP="00081100">
            <w:pPr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</w:p>
        </w:tc>
      </w:tr>
      <w:tr w:rsidR="007A4BCA" w:rsidRPr="00905F87" w14:paraId="0BDF6CEA" w14:textId="77777777" w:rsidTr="00382166">
        <w:tc>
          <w:tcPr>
            <w:tcW w:w="10601" w:type="dxa"/>
            <w:gridSpan w:val="5"/>
            <w:shd w:val="clear" w:color="auto" w:fill="FFFFFF" w:themeFill="background1"/>
            <w:vAlign w:val="center"/>
          </w:tcPr>
          <w:p w14:paraId="70BA28B4" w14:textId="77777777" w:rsidR="007A4BCA" w:rsidRDefault="007A4BCA" w:rsidP="0000693F">
            <w:pPr>
              <w:spacing w:before="240"/>
              <w:jc w:val="center"/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  <w:r w:rsidRPr="002A7819"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  <w:t>DADOS DA EMPRESA PROPONENTE</w:t>
            </w:r>
          </w:p>
          <w:tbl>
            <w:tblPr>
              <w:tblStyle w:val="Tabelacomgrade"/>
              <w:tblW w:w="10375" w:type="dxa"/>
              <w:tblLook w:val="04A0" w:firstRow="1" w:lastRow="0" w:firstColumn="1" w:lastColumn="0" w:noHBand="0" w:noVBand="1"/>
            </w:tblPr>
            <w:tblGrid>
              <w:gridCol w:w="4987"/>
              <w:gridCol w:w="5388"/>
            </w:tblGrid>
            <w:tr w:rsidR="007A4BCA" w14:paraId="2EEF1162" w14:textId="77777777" w:rsidTr="00794A24">
              <w:tc>
                <w:tcPr>
                  <w:tcW w:w="10375" w:type="dxa"/>
                  <w:gridSpan w:val="2"/>
                  <w:shd w:val="clear" w:color="auto" w:fill="747474" w:themeFill="background2" w:themeFillShade="80"/>
                </w:tcPr>
                <w:p w14:paraId="30B871B6" w14:textId="77777777" w:rsidR="007A4BCA" w:rsidRPr="00D24DDD" w:rsidRDefault="007A4BCA" w:rsidP="0000693F">
                  <w:pPr>
                    <w:autoSpaceDN w:val="0"/>
                    <w:spacing w:before="240"/>
                    <w:textAlignment w:val="baseline"/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</w:pPr>
                  <w:r w:rsidRPr="00D24DDD"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  <w:t xml:space="preserve">Razão Social: </w:t>
                  </w:r>
                </w:p>
              </w:tc>
            </w:tr>
            <w:tr w:rsidR="007A4BCA" w14:paraId="1262827A" w14:textId="77777777" w:rsidTr="00794A24">
              <w:trPr>
                <w:trHeight w:val="565"/>
              </w:trPr>
              <w:tc>
                <w:tcPr>
                  <w:tcW w:w="10375" w:type="dxa"/>
                  <w:gridSpan w:val="2"/>
                  <w:shd w:val="clear" w:color="auto" w:fill="747474" w:themeFill="background2" w:themeFillShade="80"/>
                </w:tcPr>
                <w:p w14:paraId="247AB445" w14:textId="77777777" w:rsidR="007A4BCA" w:rsidRPr="00D24DDD" w:rsidRDefault="007A4BCA" w:rsidP="0000693F">
                  <w:pPr>
                    <w:autoSpaceDN w:val="0"/>
                    <w:spacing w:before="240"/>
                    <w:textAlignment w:val="baseline"/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</w:pPr>
                  <w:r w:rsidRPr="00D24DDD"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  <w:t xml:space="preserve">CNPJ: </w:t>
                  </w:r>
                </w:p>
              </w:tc>
            </w:tr>
            <w:tr w:rsidR="007A4BCA" w14:paraId="3698FDEE" w14:textId="77777777" w:rsidTr="00794A24">
              <w:tc>
                <w:tcPr>
                  <w:tcW w:w="10375" w:type="dxa"/>
                  <w:gridSpan w:val="2"/>
                  <w:shd w:val="clear" w:color="auto" w:fill="747474" w:themeFill="background2" w:themeFillShade="80"/>
                </w:tcPr>
                <w:p w14:paraId="683439C4" w14:textId="77777777" w:rsidR="007A4BCA" w:rsidRPr="00D24DDD" w:rsidRDefault="007A4BCA" w:rsidP="0000693F">
                  <w:pPr>
                    <w:autoSpaceDN w:val="0"/>
                    <w:spacing w:before="240"/>
                    <w:textAlignment w:val="baseline"/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</w:pPr>
                  <w:r w:rsidRPr="00D24DDD"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  <w:t>Endereço Completo:</w:t>
                  </w:r>
                </w:p>
              </w:tc>
            </w:tr>
            <w:tr w:rsidR="007A4BCA" w14:paraId="3F2A4355" w14:textId="77777777" w:rsidTr="00794A24">
              <w:tc>
                <w:tcPr>
                  <w:tcW w:w="10375" w:type="dxa"/>
                  <w:gridSpan w:val="2"/>
                  <w:shd w:val="clear" w:color="auto" w:fill="747474" w:themeFill="background2" w:themeFillShade="80"/>
                </w:tcPr>
                <w:p w14:paraId="26525241" w14:textId="77777777" w:rsidR="007A4BCA" w:rsidRPr="00D24DDD" w:rsidRDefault="007A4BCA" w:rsidP="0000693F">
                  <w:pPr>
                    <w:autoSpaceDN w:val="0"/>
                    <w:spacing w:before="240"/>
                    <w:textAlignment w:val="baseline"/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</w:pPr>
                  <w:r w:rsidRPr="00D24DDD"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  <w:t>Telefone / E-mail:</w:t>
                  </w:r>
                </w:p>
              </w:tc>
            </w:tr>
            <w:tr w:rsidR="007A4BCA" w14:paraId="42E9D15B" w14:textId="77777777" w:rsidTr="00794A24">
              <w:trPr>
                <w:trHeight w:val="545"/>
              </w:trPr>
              <w:tc>
                <w:tcPr>
                  <w:tcW w:w="4987" w:type="dxa"/>
                  <w:shd w:val="clear" w:color="auto" w:fill="747474" w:themeFill="background2" w:themeFillShade="80"/>
                </w:tcPr>
                <w:p w14:paraId="5365E4CD" w14:textId="77777777" w:rsidR="007A4BCA" w:rsidRPr="00D24DDD" w:rsidRDefault="007A4BCA" w:rsidP="0000693F">
                  <w:pPr>
                    <w:autoSpaceDN w:val="0"/>
                    <w:spacing w:before="240"/>
                    <w:textAlignment w:val="baseline"/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</w:pPr>
                  <w:r w:rsidRPr="00D24DDD"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  <w:t xml:space="preserve">Validade da Proposta:                  </w:t>
                  </w:r>
                </w:p>
              </w:tc>
              <w:tc>
                <w:tcPr>
                  <w:tcW w:w="5388" w:type="dxa"/>
                  <w:shd w:val="clear" w:color="auto" w:fill="747474" w:themeFill="background2" w:themeFillShade="80"/>
                  <w:vAlign w:val="center"/>
                </w:tcPr>
                <w:p w14:paraId="07076CE9" w14:textId="77777777" w:rsidR="007A4BCA" w:rsidRPr="00D24DDD" w:rsidRDefault="007A4BCA" w:rsidP="0000693F">
                  <w:pPr>
                    <w:autoSpaceDN w:val="0"/>
                    <w:spacing w:before="240"/>
                    <w:jc w:val="center"/>
                    <w:textAlignment w:val="baseline"/>
                    <w:rPr>
                      <w:rFonts w:ascii="Times New Roman" w:eastAsia="SimSun" w:hAnsi="Times New Roman" w:cs="Tahoma"/>
                      <w:b/>
                      <w:bCs/>
                      <w:color w:val="FFFFFF" w:themeColor="background1"/>
                      <w:kern w:val="3"/>
                      <w:lang w:eastAsia="hi-IN" w:bidi="hi-IN"/>
                    </w:rPr>
                  </w:pPr>
                  <w:r w:rsidRPr="00D24DDD">
                    <w:rPr>
                      <w:rFonts w:ascii="Times New Roman" w:eastAsia="SimSun" w:hAnsi="Times New Roman" w:cs="Tahoma"/>
                      <w:b/>
                      <w:bCs/>
                      <w:i/>
                      <w:iCs/>
                      <w:color w:val="FFFFFF" w:themeColor="background1"/>
                      <w:kern w:val="3"/>
                      <w:lang w:eastAsia="hi-IN" w:bidi="hi-IN"/>
                    </w:rPr>
                    <w:t>(Mínimo exigido: 30 dias)</w:t>
                  </w:r>
                </w:p>
              </w:tc>
            </w:tr>
          </w:tbl>
          <w:p w14:paraId="1F115811" w14:textId="77777777" w:rsidR="007A4BCA" w:rsidRDefault="007A4BCA" w:rsidP="0000693F">
            <w:pPr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</w:p>
          <w:p w14:paraId="776C4D01" w14:textId="59356939" w:rsidR="007A4BCA" w:rsidRPr="00E24CF2" w:rsidRDefault="007A4BCA" w:rsidP="0000693F">
            <w:pPr>
              <w:jc w:val="center"/>
              <w:rPr>
                <w:rFonts w:ascii="Times New Roman" w:eastAsia="SimSun" w:hAnsi="Times New Roman" w:cs="Tahoma"/>
                <w:kern w:val="3"/>
                <w:lang w:eastAsia="hi-IN" w:bidi="hi-IN"/>
              </w:rPr>
            </w:pPr>
            <w:r w:rsidRPr="00B5775D"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lastRenderedPageBreak/>
              <w:t>***Atenção</w:t>
            </w:r>
            <w:r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t xml:space="preserve"> Fornecedor</w:t>
            </w:r>
            <w:r w:rsidRPr="00B5775D"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t xml:space="preserve">: </w:t>
            </w:r>
            <w:r w:rsidR="00B85E99" w:rsidRPr="00B85E99"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t xml:space="preserve">O julgamento da Câmara será por </w:t>
            </w:r>
            <w:r w:rsidR="00B85E99" w:rsidRPr="00B85E99">
              <w:rPr>
                <w:rFonts w:ascii="Times New Roman" w:eastAsia="SimSun" w:hAnsi="Times New Roman" w:cs="Tahoma"/>
                <w:b/>
                <w:bCs/>
                <w:kern w:val="3"/>
                <w:highlight w:val="yellow"/>
                <w:lang w:eastAsia="hi-IN" w:bidi="hi-IN"/>
              </w:rPr>
              <w:t>MENOR PREÇO GLOBAL DO LOTE</w:t>
            </w:r>
            <w:r w:rsidR="00B85E99" w:rsidRPr="00B85E99"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t xml:space="preserve">. Você pode optar por participar de apenas um Lote ou de todos eles. Contudo, para concorrer em um Lote, você deverá cotar </w:t>
            </w:r>
            <w:r w:rsidR="00B85E99" w:rsidRPr="00B85E99">
              <w:rPr>
                <w:rFonts w:ascii="Times New Roman" w:eastAsia="SimSun" w:hAnsi="Times New Roman" w:cs="Tahoma"/>
                <w:b/>
                <w:bCs/>
                <w:kern w:val="3"/>
                <w:highlight w:val="yellow"/>
                <w:lang w:eastAsia="hi-IN" w:bidi="hi-IN"/>
              </w:rPr>
              <w:t>todos os itens</w:t>
            </w:r>
            <w:r w:rsidR="00B85E99" w:rsidRPr="00B85E99"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t xml:space="preserve"> que pertencem a ele. É </w:t>
            </w:r>
            <w:r w:rsidR="00B85E99" w:rsidRPr="00B85E99">
              <w:rPr>
                <w:rFonts w:ascii="Times New Roman" w:eastAsia="SimSun" w:hAnsi="Times New Roman" w:cs="Tahoma"/>
                <w:b/>
                <w:bCs/>
                <w:kern w:val="3"/>
                <w:highlight w:val="yellow"/>
                <w:lang w:eastAsia="hi-IN" w:bidi="hi-IN"/>
              </w:rPr>
              <w:t>obrigatório</w:t>
            </w:r>
            <w:r w:rsidR="00B85E99" w:rsidRPr="00B85E99">
              <w:rPr>
                <w:rFonts w:ascii="Times New Roman" w:eastAsia="SimSun" w:hAnsi="Times New Roman" w:cs="Tahoma"/>
                <w:kern w:val="3"/>
                <w:highlight w:val="yellow"/>
                <w:lang w:eastAsia="hi-IN" w:bidi="hi-IN"/>
              </w:rPr>
              <w:t xml:space="preserve"> preencher a coluna informando a Marca e a Embalagem ofertada</w:t>
            </w:r>
            <w:r w:rsidRPr="00E24CF2">
              <w:rPr>
                <w:rFonts w:ascii="Times New Roman" w:eastAsia="SimSun" w:hAnsi="Times New Roman" w:cs="Tahoma"/>
                <w:kern w:val="3"/>
                <w:lang w:eastAsia="hi-IN" w:bidi="hi-IN"/>
              </w:rPr>
              <w:t>.</w:t>
            </w:r>
          </w:p>
          <w:p w14:paraId="10D30E7C" w14:textId="77777777" w:rsidR="007A4BCA" w:rsidRPr="002A7819" w:rsidRDefault="007A4BCA" w:rsidP="0000693F">
            <w:pPr>
              <w:rPr>
                <w:rFonts w:ascii="Times New Roman" w:eastAsia="SimSun" w:hAnsi="Times New Roman" w:cs="Tahoma"/>
                <w:b/>
                <w:bCs/>
                <w:kern w:val="3"/>
                <w:lang w:eastAsia="hi-IN" w:bidi="hi-IN"/>
              </w:rPr>
            </w:pPr>
          </w:p>
        </w:tc>
      </w:tr>
      <w:tr w:rsidR="00E67862" w:rsidRPr="00905F87" w14:paraId="37B0D147" w14:textId="77777777" w:rsidTr="00E67862">
        <w:tc>
          <w:tcPr>
            <w:tcW w:w="704" w:type="dxa"/>
            <w:shd w:val="clear" w:color="auto" w:fill="747474" w:themeFill="background2" w:themeFillShade="80"/>
            <w:vAlign w:val="center"/>
          </w:tcPr>
          <w:p w14:paraId="76570D18" w14:textId="77777777" w:rsidR="00E67862" w:rsidRPr="00D24DDD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pt-BR"/>
              </w:rPr>
            </w:pPr>
            <w:r w:rsidRPr="00D24DDD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lastRenderedPageBreak/>
              <w:t>Item</w:t>
            </w:r>
          </w:p>
        </w:tc>
        <w:tc>
          <w:tcPr>
            <w:tcW w:w="5387" w:type="dxa"/>
            <w:shd w:val="clear" w:color="auto" w:fill="747474" w:themeFill="background2" w:themeFillShade="80"/>
            <w:vAlign w:val="center"/>
          </w:tcPr>
          <w:p w14:paraId="421FC17A" w14:textId="2B03EF83" w:rsidR="00E67862" w:rsidRPr="00D24DDD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pt-BR"/>
              </w:rPr>
            </w:pPr>
            <w:r w:rsidRPr="00D24DDD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t>Descrição</w:t>
            </w:r>
            <w:r w:rsidR="00FC601A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t xml:space="preserve"> (com</w:t>
            </w:r>
            <w:r w:rsidR="00F6736A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t xml:space="preserve"> marca e formato da embalagem)</w:t>
            </w:r>
            <w:r w:rsidRPr="00D24DDD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t xml:space="preserve"> </w:t>
            </w:r>
          </w:p>
        </w:tc>
        <w:tc>
          <w:tcPr>
            <w:tcW w:w="1417" w:type="dxa"/>
            <w:shd w:val="clear" w:color="auto" w:fill="747474" w:themeFill="background2" w:themeFillShade="80"/>
            <w:vAlign w:val="center"/>
          </w:tcPr>
          <w:p w14:paraId="049E40FE" w14:textId="1644070D" w:rsidR="00E67862" w:rsidRPr="00D24DDD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pt-BR"/>
              </w:rPr>
              <w:t>Quantidade</w:t>
            </w:r>
          </w:p>
        </w:tc>
        <w:tc>
          <w:tcPr>
            <w:tcW w:w="1559" w:type="dxa"/>
            <w:shd w:val="clear" w:color="auto" w:fill="747474" w:themeFill="background2" w:themeFillShade="80"/>
            <w:vAlign w:val="center"/>
          </w:tcPr>
          <w:p w14:paraId="462FF9B5" w14:textId="77777777" w:rsidR="00E67862" w:rsidRPr="00D24DDD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pt-BR"/>
              </w:rPr>
            </w:pPr>
            <w:r w:rsidRPr="00D24DDD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pt-BR"/>
              </w:rPr>
              <w:t>Valor Unitário</w:t>
            </w:r>
          </w:p>
        </w:tc>
        <w:tc>
          <w:tcPr>
            <w:tcW w:w="1534" w:type="dxa"/>
            <w:shd w:val="clear" w:color="auto" w:fill="747474" w:themeFill="background2" w:themeFillShade="80"/>
            <w:vAlign w:val="center"/>
          </w:tcPr>
          <w:p w14:paraId="398B7FC1" w14:textId="77777777" w:rsidR="00E67862" w:rsidRPr="00D24DDD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</w:pPr>
            <w:r w:rsidRPr="00D24DDD">
              <w:rPr>
                <w:rFonts w:ascii="Times New Roman" w:eastAsia="SimSun" w:hAnsi="Times New Roman" w:cs="Tahoma"/>
                <w:b/>
                <w:bCs/>
                <w:color w:val="FFFFFF" w:themeColor="background1"/>
                <w:kern w:val="3"/>
                <w:lang w:eastAsia="hi-IN" w:bidi="hi-IN"/>
              </w:rPr>
              <w:t xml:space="preserve">Valor Total     </w:t>
            </w:r>
          </w:p>
        </w:tc>
      </w:tr>
      <w:tr w:rsidR="00E67862" w:rsidRPr="00905F87" w14:paraId="42D43876" w14:textId="77777777" w:rsidTr="00E67862">
        <w:tc>
          <w:tcPr>
            <w:tcW w:w="704" w:type="dxa"/>
            <w:shd w:val="clear" w:color="auto" w:fill="D1D1D1" w:themeFill="background2" w:themeFillShade="E6"/>
            <w:vAlign w:val="center"/>
          </w:tcPr>
          <w:p w14:paraId="1559532F" w14:textId="77777777" w:rsidR="00E67862" w:rsidRPr="00905F87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905F87">
              <w:rPr>
                <w:rFonts w:ascii="Times New Roman" w:eastAsia="Times New Roman" w:hAnsi="Times New Roman"/>
                <w:lang w:eastAsia="pt-BR"/>
              </w:rPr>
              <w:t>01</w:t>
            </w:r>
          </w:p>
        </w:tc>
        <w:tc>
          <w:tcPr>
            <w:tcW w:w="5387" w:type="dxa"/>
            <w:shd w:val="clear" w:color="auto" w:fill="D1D1D1" w:themeFill="background2" w:themeFillShade="E6"/>
            <w:vAlign w:val="center"/>
          </w:tcPr>
          <w:p w14:paraId="6B613B04" w14:textId="77777777" w:rsidR="00E67862" w:rsidRPr="006436B0" w:rsidRDefault="00E67862" w:rsidP="0000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iCs/>
                <w:lang w:val="en-US" w:eastAsia="pt-BR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  <w:vAlign w:val="center"/>
          </w:tcPr>
          <w:p w14:paraId="1ED8E301" w14:textId="52964EFE" w:rsidR="00E67862" w:rsidRPr="006436B0" w:rsidRDefault="00E67862" w:rsidP="0000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iCs/>
                <w:lang w:val="en-US" w:eastAsia="pt-BR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0189684C" w14:textId="77777777" w:rsidR="00E67862" w:rsidRPr="00905F87" w:rsidRDefault="00E67862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</w:p>
        </w:tc>
        <w:tc>
          <w:tcPr>
            <w:tcW w:w="1534" w:type="dxa"/>
            <w:shd w:val="clear" w:color="auto" w:fill="D1D1D1" w:themeFill="background2" w:themeFillShade="E6"/>
            <w:vAlign w:val="center"/>
          </w:tcPr>
          <w:p w14:paraId="0F72D14D" w14:textId="77777777" w:rsidR="00E67862" w:rsidRPr="00905F87" w:rsidRDefault="00E67862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</w:p>
        </w:tc>
      </w:tr>
      <w:tr w:rsidR="00E67862" w:rsidRPr="00905F87" w14:paraId="35EAC016" w14:textId="77777777" w:rsidTr="00E67862">
        <w:tc>
          <w:tcPr>
            <w:tcW w:w="704" w:type="dxa"/>
            <w:shd w:val="clear" w:color="auto" w:fill="FFFFFF" w:themeFill="background1"/>
            <w:vAlign w:val="center"/>
          </w:tcPr>
          <w:p w14:paraId="6286E2C4" w14:textId="77777777" w:rsidR="00E67862" w:rsidRPr="00905F87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02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5E91B6E" w14:textId="77777777" w:rsidR="00E67862" w:rsidRPr="006436B0" w:rsidRDefault="00E67862" w:rsidP="0000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B65DE8" w14:textId="5F83FF61" w:rsidR="00E67862" w:rsidRPr="006436B0" w:rsidRDefault="00E67862" w:rsidP="0000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3D6BEA" w14:textId="77777777" w:rsidR="00E67862" w:rsidRPr="00905F87" w:rsidRDefault="00E67862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561D9BC" w14:textId="77777777" w:rsidR="00E67862" w:rsidRPr="00905F87" w:rsidRDefault="00E67862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</w:p>
        </w:tc>
      </w:tr>
      <w:tr w:rsidR="00E67862" w:rsidRPr="00905F87" w14:paraId="7D4C2F54" w14:textId="77777777" w:rsidTr="00E67862">
        <w:tc>
          <w:tcPr>
            <w:tcW w:w="704" w:type="dxa"/>
            <w:shd w:val="clear" w:color="auto" w:fill="D1D1D1" w:themeFill="background2" w:themeFillShade="E6"/>
            <w:vAlign w:val="center"/>
          </w:tcPr>
          <w:p w14:paraId="09D7EE14" w14:textId="77777777" w:rsidR="00E67862" w:rsidRDefault="00E67862" w:rsidP="0000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03</w:t>
            </w:r>
          </w:p>
        </w:tc>
        <w:tc>
          <w:tcPr>
            <w:tcW w:w="5387" w:type="dxa"/>
            <w:shd w:val="clear" w:color="auto" w:fill="D1D1D1" w:themeFill="background2" w:themeFillShade="E6"/>
            <w:vAlign w:val="center"/>
          </w:tcPr>
          <w:p w14:paraId="341181D4" w14:textId="77777777" w:rsidR="00E67862" w:rsidRPr="006436B0" w:rsidRDefault="00E67862" w:rsidP="000069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  <w:vAlign w:val="center"/>
          </w:tcPr>
          <w:p w14:paraId="3BD51FD3" w14:textId="09CDB7D1" w:rsidR="00E67862" w:rsidRPr="006436B0" w:rsidRDefault="00E67862" w:rsidP="0000693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7A32C215" w14:textId="77777777" w:rsidR="00E67862" w:rsidRDefault="00E67862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</w:p>
        </w:tc>
        <w:tc>
          <w:tcPr>
            <w:tcW w:w="1534" w:type="dxa"/>
            <w:shd w:val="clear" w:color="auto" w:fill="D1D1D1" w:themeFill="background2" w:themeFillShade="E6"/>
            <w:vAlign w:val="center"/>
          </w:tcPr>
          <w:p w14:paraId="084C9711" w14:textId="77777777" w:rsidR="00E67862" w:rsidRDefault="00E67862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R$ </w:t>
            </w:r>
          </w:p>
        </w:tc>
      </w:tr>
      <w:tr w:rsidR="007A4BCA" w:rsidRPr="00905F87" w14:paraId="2BB9469B" w14:textId="77777777" w:rsidTr="00382166">
        <w:tc>
          <w:tcPr>
            <w:tcW w:w="10601" w:type="dxa"/>
            <w:gridSpan w:val="5"/>
            <w:shd w:val="clear" w:color="auto" w:fill="FFFFFF" w:themeFill="background1"/>
            <w:vAlign w:val="center"/>
          </w:tcPr>
          <w:p w14:paraId="0F0897FE" w14:textId="77777777" w:rsidR="007A4BCA" w:rsidRDefault="007A4BCA" w:rsidP="0000693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14:paraId="48464D8B" w14:textId="77777777" w:rsidR="00512B36" w:rsidRDefault="00512B36" w:rsidP="0000693F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512B36">
              <w:rPr>
                <w:rFonts w:ascii="Times New Roman" w:eastAsia="Times New Roman" w:hAnsi="Times New Roman"/>
                <w:b/>
                <w:bCs/>
                <w:lang w:eastAsia="pt-BR"/>
              </w:rPr>
              <w:t>Valor Total Global do Lote (Soma dos itens)</w:t>
            </w:r>
          </w:p>
          <w:p w14:paraId="55D125E2" w14:textId="4AA21D2E" w:rsidR="007A4BCA" w:rsidRDefault="007A4BCA" w:rsidP="0000693F">
            <w:pPr>
              <w:spacing w:before="240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R$ xx.xxx,xx</w:t>
            </w:r>
          </w:p>
          <w:p w14:paraId="53A739B9" w14:textId="77777777" w:rsidR="007A4BCA" w:rsidRDefault="007A4BCA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(</w:t>
            </w:r>
            <w:r w:rsidRPr="00E71465">
              <w:rPr>
                <w:rFonts w:ascii="Times New Roman" w:eastAsia="Times New Roman" w:hAnsi="Times New Roman"/>
                <w:highlight w:val="yellow"/>
                <w:lang w:eastAsia="pt-BR"/>
              </w:rPr>
              <w:t>valor por extenso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  <w:p w14:paraId="7FF9714F" w14:textId="77777777" w:rsidR="00B24F2D" w:rsidRDefault="00B24F2D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14:paraId="12856605" w14:textId="60B6B75E" w:rsidR="00B24F2D" w:rsidRDefault="00B24F2D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24F2D">
              <w:rPr>
                <w:rFonts w:ascii="Times New Roman" w:eastAsia="Times New Roman" w:hAnsi="Times New Roman"/>
                <w:lang w:eastAsia="pt-BR"/>
              </w:rPr>
              <w:t>(</w:t>
            </w:r>
            <w:r>
              <w:rPr>
                <w:rFonts w:ascii="Times New Roman" w:eastAsia="Times New Roman" w:hAnsi="Times New Roman"/>
                <w:lang w:eastAsia="pt-BR"/>
              </w:rPr>
              <w:t>*</w:t>
            </w:r>
            <w:r w:rsidRPr="00B24F2D">
              <w:rPr>
                <w:rFonts w:ascii="Times New Roman" w:eastAsia="Times New Roman" w:hAnsi="Times New Roman"/>
                <w:lang w:eastAsia="pt-BR"/>
              </w:rPr>
              <w:t>Copie e cole a tabela acima caso deseje cotar mais de um Lote)</w:t>
            </w:r>
          </w:p>
          <w:p w14:paraId="515E5A41" w14:textId="77777777" w:rsidR="007A4BCA" w:rsidRDefault="007A4BCA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A4BCA" w:rsidRPr="00905F87" w14:paraId="1AAB4FE8" w14:textId="77777777" w:rsidTr="00382166">
        <w:tc>
          <w:tcPr>
            <w:tcW w:w="10601" w:type="dxa"/>
            <w:gridSpan w:val="5"/>
            <w:shd w:val="clear" w:color="auto" w:fill="FFFFFF" w:themeFill="background1"/>
            <w:vAlign w:val="center"/>
          </w:tcPr>
          <w:p w14:paraId="7DD67DB9" w14:textId="77777777" w:rsidR="007A4BCA" w:rsidRDefault="007A4BCA" w:rsidP="0000693F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5676A8">
              <w:rPr>
                <w:rFonts w:ascii="Times New Roman" w:eastAsia="Times New Roman" w:hAnsi="Times New Roman"/>
                <w:b/>
                <w:bCs/>
                <w:lang w:eastAsia="pt-BR"/>
              </w:rPr>
              <w:t>DECLARAÇÃO</w:t>
            </w:r>
          </w:p>
          <w:p w14:paraId="28A2251C" w14:textId="77777777" w:rsidR="007A4BCA" w:rsidRPr="005676A8" w:rsidRDefault="007A4BCA" w:rsidP="0000693F">
            <w:pPr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  <w:tbl>
            <w:tblPr>
              <w:tblStyle w:val="Tabelacomgrade"/>
              <w:tblW w:w="10380" w:type="dxa"/>
              <w:tblLook w:val="04A0" w:firstRow="1" w:lastRow="0" w:firstColumn="1" w:lastColumn="0" w:noHBand="0" w:noVBand="1"/>
            </w:tblPr>
            <w:tblGrid>
              <w:gridCol w:w="10380"/>
            </w:tblGrid>
            <w:tr w:rsidR="007A4BCA" w14:paraId="79C6A0FD" w14:textId="77777777" w:rsidTr="00794A24">
              <w:tc>
                <w:tcPr>
                  <w:tcW w:w="10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1D1D1" w:themeFill="background2" w:themeFillShade="E6"/>
                </w:tcPr>
                <w:p w14:paraId="6F76633C" w14:textId="7FB50807" w:rsidR="007A4BCA" w:rsidRDefault="007A4BCA" w:rsidP="0000693F">
                  <w:pPr>
                    <w:spacing w:before="240"/>
                    <w:ind w:firstLine="489"/>
                    <w:jc w:val="both"/>
                    <w:rPr>
                      <w:rFonts w:ascii="Times New Roman" w:eastAsia="Times New Roman" w:hAnsi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lang w:eastAsia="pt-BR"/>
                    </w:rPr>
                    <w:t xml:space="preserve"> </w:t>
                  </w:r>
                  <w:r w:rsidR="002E5840" w:rsidRPr="002E5840">
                    <w:rPr>
                      <w:rFonts w:ascii="Times New Roman" w:eastAsia="Times New Roman" w:hAnsi="Times New Roman"/>
                      <w:lang w:eastAsia="pt-BR"/>
                    </w:rPr>
                    <w:t>Declaramos que os preços ofertados contemplam todos os custos diretos e indiretos, tributos, taxas, encargos e despesas logísticas (incluindo o frete, o descarregamento na sede da Câmara Municipal e os custos de eventuais trocas), e que estamos cientes e de acordo com todas as especificações técnicas, padrões de validade e regras estipuladas no Termo de Referência</w:t>
                  </w:r>
                  <w:r w:rsidRPr="005676A8">
                    <w:rPr>
                      <w:rFonts w:ascii="Times New Roman" w:eastAsia="Times New Roman" w:hAnsi="Times New Roman"/>
                      <w:lang w:eastAsia="pt-BR"/>
                    </w:rPr>
                    <w:t>.</w:t>
                  </w:r>
                </w:p>
                <w:p w14:paraId="2BC9DA40" w14:textId="77777777" w:rsidR="007A4BCA" w:rsidRDefault="007A4BCA" w:rsidP="0000693F">
                  <w:pPr>
                    <w:ind w:firstLine="489"/>
                    <w:jc w:val="both"/>
                    <w:rPr>
                      <w:rFonts w:ascii="Times New Roman" w:eastAsia="Times New Roman" w:hAnsi="Times New Roman"/>
                      <w:lang w:eastAsia="pt-BR"/>
                    </w:rPr>
                  </w:pPr>
                </w:p>
              </w:tc>
            </w:tr>
          </w:tbl>
          <w:p w14:paraId="541AFEA6" w14:textId="77777777" w:rsidR="007A4BCA" w:rsidRDefault="007A4BCA" w:rsidP="0000693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Local, [...] de [...] de 2026.</w:t>
            </w:r>
          </w:p>
          <w:p w14:paraId="2AA80025" w14:textId="77777777" w:rsidR="007A4BCA" w:rsidRDefault="007A4BCA" w:rsidP="0000693F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pt-BR"/>
              </w:rPr>
            </w:pPr>
          </w:p>
          <w:p w14:paraId="0A1A5D1E" w14:textId="77777777" w:rsidR="007A4BCA" w:rsidRPr="00E2208A" w:rsidRDefault="007A4BCA" w:rsidP="0000693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___________________________</w:t>
            </w:r>
          </w:p>
          <w:p w14:paraId="3072FAED" w14:textId="77777777" w:rsidR="007A4BCA" w:rsidRDefault="007A4BCA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Assinatura</w:t>
            </w:r>
          </w:p>
          <w:p w14:paraId="37BB7DBF" w14:textId="165943CA" w:rsidR="00091D20" w:rsidRDefault="00091D20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(</w:t>
            </w:r>
            <w:r w:rsidRPr="00091D20">
              <w:rPr>
                <w:rFonts w:ascii="Times New Roman" w:eastAsia="Times New Roman" w:hAnsi="Times New Roman"/>
                <w:highlight w:val="yellow"/>
                <w:lang w:eastAsia="pt-BR"/>
              </w:rPr>
              <w:t>***Pode ser assinatura digital ou assinatura física escaneada/fotografada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  <w:p w14:paraId="46112453" w14:textId="77777777" w:rsidR="007A4BCA" w:rsidRDefault="007A4BCA" w:rsidP="0000693F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14:paraId="2C43C4DB" w14:textId="77777777" w:rsidR="007A4BCA" w:rsidRDefault="007A4BCA"/>
    <w:sectPr w:rsidR="007A4BCA" w:rsidSect="003217BC">
      <w:pgSz w:w="11906" w:h="16838"/>
      <w:pgMar w:top="141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3CB4"/>
    <w:multiLevelType w:val="hybridMultilevel"/>
    <w:tmpl w:val="1660E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6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CA"/>
    <w:rsid w:val="00081100"/>
    <w:rsid w:val="00091D20"/>
    <w:rsid w:val="002464C6"/>
    <w:rsid w:val="00297AF9"/>
    <w:rsid w:val="002E5840"/>
    <w:rsid w:val="003217BC"/>
    <w:rsid w:val="00382166"/>
    <w:rsid w:val="00512B36"/>
    <w:rsid w:val="00563F76"/>
    <w:rsid w:val="006C6220"/>
    <w:rsid w:val="0072325C"/>
    <w:rsid w:val="00750096"/>
    <w:rsid w:val="00794A24"/>
    <w:rsid w:val="007A4BCA"/>
    <w:rsid w:val="007B7902"/>
    <w:rsid w:val="008B56BC"/>
    <w:rsid w:val="009963EB"/>
    <w:rsid w:val="009C00B4"/>
    <w:rsid w:val="009C35C5"/>
    <w:rsid w:val="009F39E1"/>
    <w:rsid w:val="00AC515D"/>
    <w:rsid w:val="00B24F2D"/>
    <w:rsid w:val="00B4146D"/>
    <w:rsid w:val="00B54034"/>
    <w:rsid w:val="00B85E99"/>
    <w:rsid w:val="00B90C3F"/>
    <w:rsid w:val="00B923B9"/>
    <w:rsid w:val="00C4290F"/>
    <w:rsid w:val="00CA4AD1"/>
    <w:rsid w:val="00DF214F"/>
    <w:rsid w:val="00E06418"/>
    <w:rsid w:val="00E67862"/>
    <w:rsid w:val="00F6736A"/>
    <w:rsid w:val="00FC601A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8AB4"/>
  <w15:chartTrackingRefBased/>
  <w15:docId w15:val="{4DC18664-69D5-4183-966D-C6315276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C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A4B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4B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4B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4B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4B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4B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4B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4B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4B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4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4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4B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4B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4B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4B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4B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4B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4B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4BC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A4B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4BCA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7A4B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4B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4B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7A4BC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A4BC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4B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ras@jardinopolis.sp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Silva</dc:creator>
  <cp:keywords/>
  <dc:description/>
  <cp:lastModifiedBy>Pedro Silva</cp:lastModifiedBy>
  <cp:revision>26</cp:revision>
  <dcterms:created xsi:type="dcterms:W3CDTF">2026-03-01T08:09:00Z</dcterms:created>
  <dcterms:modified xsi:type="dcterms:W3CDTF">2026-03-20T13:25:00Z</dcterms:modified>
</cp:coreProperties>
</file>